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B7" w:rsidRPr="00966705" w:rsidRDefault="00356EB7" w:rsidP="00356EB7">
      <w:pPr>
        <w:pStyle w:val="rvps2"/>
        <w:spacing w:before="0" w:beforeAutospacing="0" w:after="0" w:afterAutospacing="0"/>
        <w:ind w:left="4962"/>
        <w:rPr>
          <w:b/>
        </w:rPr>
      </w:pPr>
    </w:p>
    <w:p w:rsidR="002534F2" w:rsidRPr="008846D4" w:rsidRDefault="002534F2" w:rsidP="00356EB7">
      <w:pPr>
        <w:pStyle w:val="rvps2"/>
        <w:spacing w:before="0" w:beforeAutospacing="0" w:after="0" w:afterAutospacing="0"/>
        <w:ind w:left="4962"/>
        <w:rPr>
          <w:b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534F2" w:rsidRPr="008846D4" w:rsidTr="00FD2620">
        <w:tc>
          <w:tcPr>
            <w:tcW w:w="4672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46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СХВАЛЕНО</w:t>
            </w:r>
          </w:p>
        </w:tc>
        <w:tc>
          <w:tcPr>
            <w:tcW w:w="4673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46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2534F2" w:rsidRPr="008846D4" w:rsidTr="00FD2620">
        <w:tc>
          <w:tcPr>
            <w:tcW w:w="4672" w:type="dxa"/>
          </w:tcPr>
          <w:p w:rsidR="002534F2" w:rsidRDefault="006D45C3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Педагогічною</w:t>
            </w:r>
            <w:r w:rsidR="002534F2"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радою</w:t>
            </w:r>
          </w:p>
          <w:p w:rsidR="006D45C3" w:rsidRPr="008846D4" w:rsidRDefault="006D45C3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Морехідного коледжу технічного флоту</w:t>
            </w:r>
          </w:p>
        </w:tc>
        <w:tc>
          <w:tcPr>
            <w:tcW w:w="4673" w:type="dxa"/>
          </w:tcPr>
          <w:p w:rsidR="002534F2" w:rsidRPr="008846D4" w:rsidRDefault="006D45C3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Морехідного коледжу технічного флоту</w:t>
            </w:r>
            <w:r w:rsidR="002534F2"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Національного університету</w:t>
            </w:r>
          </w:p>
        </w:tc>
      </w:tr>
      <w:tr w:rsidR="002534F2" w:rsidRPr="008846D4" w:rsidTr="00FD2620">
        <w:tc>
          <w:tcPr>
            <w:tcW w:w="4672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</w:t>
            </w:r>
          </w:p>
        </w:tc>
        <w:tc>
          <w:tcPr>
            <w:tcW w:w="4673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</w:tr>
      <w:tr w:rsidR="002534F2" w:rsidRPr="008846D4" w:rsidTr="00FD2620">
        <w:tc>
          <w:tcPr>
            <w:tcW w:w="4672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  <w:tc>
          <w:tcPr>
            <w:tcW w:w="4673" w:type="dxa"/>
          </w:tcPr>
          <w:p w:rsidR="002534F2" w:rsidRPr="008846D4" w:rsidRDefault="006D45C3" w:rsidP="0096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Опарін А</w:t>
            </w:r>
            <w:r w:rsidR="002534F2"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2534F2" w:rsidRPr="008846D4" w:rsidTr="00FD2620">
        <w:trPr>
          <w:trHeight w:val="543"/>
        </w:trPr>
        <w:tc>
          <w:tcPr>
            <w:tcW w:w="4672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8846D4" w:rsidRDefault="00A8149E" w:rsidP="00A8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№1 </w:t>
            </w:r>
            <w:r w:rsidR="00A75881"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6D4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6D4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серпня </w:t>
            </w:r>
            <w:r w:rsidR="002534F2" w:rsidRPr="00884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4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4673" w:type="dxa"/>
          </w:tcPr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8846D4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8846D4" w:rsidRDefault="00A8149E" w:rsidP="00A8149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 31</w:t>
            </w:r>
            <w:r w:rsidR="002534F2" w:rsidRPr="00A8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серпня   2020 р.</w:t>
            </w:r>
          </w:p>
        </w:tc>
      </w:tr>
    </w:tbl>
    <w:p w:rsidR="002534F2" w:rsidRDefault="002534F2" w:rsidP="002534F2">
      <w:pPr>
        <w:rPr>
          <w:lang w:val="uk-UA"/>
        </w:rPr>
      </w:pPr>
    </w:p>
    <w:p w:rsidR="00E647F6" w:rsidRPr="008846D4" w:rsidRDefault="00E647F6" w:rsidP="002534F2">
      <w:pPr>
        <w:rPr>
          <w:lang w:val="uk-UA"/>
        </w:rPr>
      </w:pPr>
    </w:p>
    <w:p w:rsidR="002534F2" w:rsidRPr="008846D4" w:rsidRDefault="002534F2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846D4">
        <w:rPr>
          <w:b/>
          <w:sz w:val="28"/>
          <w:szCs w:val="28"/>
          <w:lang w:val="uk-UA"/>
        </w:rPr>
        <w:t xml:space="preserve">Положення </w:t>
      </w:r>
    </w:p>
    <w:p w:rsidR="006D45C3" w:rsidRDefault="002534F2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846D4">
        <w:rPr>
          <w:b/>
          <w:sz w:val="28"/>
          <w:szCs w:val="28"/>
          <w:lang w:val="uk-UA"/>
        </w:rPr>
        <w:t xml:space="preserve">про </w:t>
      </w:r>
      <w:r w:rsidR="00C93473" w:rsidRPr="008846D4">
        <w:rPr>
          <w:b/>
          <w:sz w:val="28"/>
          <w:szCs w:val="28"/>
          <w:lang w:val="uk-UA"/>
        </w:rPr>
        <w:t>к</w:t>
      </w:r>
      <w:r w:rsidR="001E4367" w:rsidRPr="008846D4">
        <w:rPr>
          <w:b/>
          <w:sz w:val="28"/>
          <w:szCs w:val="28"/>
          <w:lang w:val="uk-UA"/>
        </w:rPr>
        <w:t xml:space="preserve">омісію з оцінки </w:t>
      </w:r>
      <w:r w:rsidR="00C93473" w:rsidRPr="008846D4">
        <w:rPr>
          <w:b/>
          <w:sz w:val="28"/>
          <w:szCs w:val="28"/>
          <w:lang w:val="uk-UA"/>
        </w:rPr>
        <w:t>корупційних ризиків</w:t>
      </w:r>
    </w:p>
    <w:p w:rsidR="006D45C3" w:rsidRDefault="006D45C3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Морехідного коледжу технічного флоту</w:t>
      </w:r>
    </w:p>
    <w:p w:rsidR="002534F2" w:rsidRDefault="002534F2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846D4">
        <w:rPr>
          <w:b/>
          <w:sz w:val="28"/>
          <w:szCs w:val="28"/>
          <w:lang w:val="uk-UA"/>
        </w:rPr>
        <w:t xml:space="preserve"> Національного університету «Одеська морська академія»</w:t>
      </w:r>
    </w:p>
    <w:p w:rsidR="00E647F6" w:rsidRPr="008846D4" w:rsidRDefault="00E647F6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166CF" w:rsidRDefault="00E647F6" w:rsidP="00E83972">
      <w:pPr>
        <w:pStyle w:val="rvps2"/>
        <w:numPr>
          <w:ilvl w:val="0"/>
          <w:numId w:val="7"/>
        </w:numPr>
        <w:spacing w:before="0" w:beforeAutospacing="0"/>
        <w:ind w:left="0" w:hanging="11"/>
        <w:jc w:val="center"/>
        <w:rPr>
          <w:lang w:val="uk-UA"/>
        </w:rPr>
      </w:pPr>
      <w:r>
        <w:rPr>
          <w:lang w:val="uk-UA"/>
        </w:rPr>
        <w:t>ВИЗНАЧЕННЯ ТЕРМІНІВ</w:t>
      </w:r>
    </w:p>
    <w:p w:rsidR="005166CF" w:rsidRDefault="005166CF" w:rsidP="00B431AE">
      <w:pPr>
        <w:pStyle w:val="rvps2"/>
        <w:numPr>
          <w:ilvl w:val="1"/>
          <w:numId w:val="7"/>
        </w:numPr>
        <w:spacing w:before="0" w:beforeAutospacing="0"/>
        <w:ind w:left="426"/>
        <w:jc w:val="both"/>
        <w:rPr>
          <w:lang w:val="uk-UA"/>
        </w:rPr>
      </w:pPr>
      <w:r>
        <w:rPr>
          <w:lang w:val="uk-UA"/>
        </w:rPr>
        <w:t>Корупційни</w:t>
      </w:r>
      <w:r w:rsidR="00B431AE">
        <w:rPr>
          <w:lang w:val="uk-UA"/>
        </w:rPr>
        <w:t>й</w:t>
      </w:r>
      <w:r>
        <w:rPr>
          <w:lang w:val="uk-UA"/>
        </w:rPr>
        <w:t xml:space="preserve"> ризиків – процес визначення, аналізу та оцінки корупційного ризику.</w:t>
      </w:r>
    </w:p>
    <w:p w:rsidR="005166CF" w:rsidRDefault="005166CF" w:rsidP="00B431AE">
      <w:pPr>
        <w:pStyle w:val="rvps2"/>
        <w:numPr>
          <w:ilvl w:val="1"/>
          <w:numId w:val="7"/>
        </w:numPr>
        <w:spacing w:before="0" w:beforeAutospacing="0"/>
        <w:ind w:left="426"/>
        <w:jc w:val="both"/>
        <w:rPr>
          <w:lang w:val="uk-UA"/>
        </w:rPr>
      </w:pPr>
      <w:r>
        <w:rPr>
          <w:lang w:val="uk-UA"/>
        </w:rPr>
        <w:t>Оцінка корупційних ризиків – ймовірність виникнення та наслідки від корупційного вчинку.</w:t>
      </w:r>
    </w:p>
    <w:p w:rsidR="005166CF" w:rsidRDefault="005166CF" w:rsidP="00B431AE">
      <w:pPr>
        <w:pStyle w:val="rvps2"/>
        <w:numPr>
          <w:ilvl w:val="1"/>
          <w:numId w:val="7"/>
        </w:numPr>
        <w:spacing w:before="0" w:beforeAutospacing="0"/>
        <w:ind w:left="426"/>
        <w:jc w:val="both"/>
        <w:rPr>
          <w:lang w:val="uk-UA"/>
        </w:rPr>
      </w:pPr>
      <w:r>
        <w:rPr>
          <w:lang w:val="uk-UA"/>
        </w:rPr>
        <w:t>Управління корупційними ризиками – скоординовані дії, спрямовані на контроль та запобігання корупційним ризикам.</w:t>
      </w:r>
    </w:p>
    <w:p w:rsidR="00B431AE" w:rsidRPr="00E647F6" w:rsidRDefault="00E647F6" w:rsidP="00E83972">
      <w:pPr>
        <w:pStyle w:val="rvps2"/>
        <w:numPr>
          <w:ilvl w:val="0"/>
          <w:numId w:val="7"/>
        </w:numPr>
        <w:spacing w:before="0" w:beforeAutospacing="0" w:after="0" w:afterAutospacing="0"/>
        <w:ind w:left="284" w:hanging="284"/>
        <w:jc w:val="center"/>
        <w:rPr>
          <w:lang w:val="uk-UA"/>
        </w:rPr>
      </w:pPr>
      <w:r w:rsidRPr="00E647F6">
        <w:rPr>
          <w:lang w:val="uk-UA"/>
        </w:rPr>
        <w:t>ЗАГАЛЬНІ ПОЛОЖЕННЯ</w:t>
      </w:r>
    </w:p>
    <w:p w:rsidR="00B431AE" w:rsidRDefault="00B431AE" w:rsidP="00E83972">
      <w:pPr>
        <w:pStyle w:val="rvps2"/>
        <w:numPr>
          <w:ilvl w:val="1"/>
          <w:numId w:val="7"/>
        </w:numPr>
        <w:spacing w:before="0" w:beforeAutospacing="0"/>
        <w:ind w:left="426"/>
        <w:jc w:val="both"/>
        <w:rPr>
          <w:lang w:val="uk-UA"/>
        </w:rPr>
      </w:pPr>
      <w:r w:rsidRPr="008846D4">
        <w:rPr>
          <w:lang w:val="uk-UA"/>
        </w:rPr>
        <w:t>Це Положення визначає загальні засади утворення і діяльності комісії з оцінки корупційних ризиків у діяльності</w:t>
      </w:r>
      <w:r w:rsidR="006D45C3">
        <w:rPr>
          <w:lang w:val="uk-UA"/>
        </w:rPr>
        <w:t xml:space="preserve"> Морехідного коледжу технічного флоту </w:t>
      </w:r>
      <w:r w:rsidRPr="008846D4">
        <w:rPr>
          <w:lang w:val="uk-UA"/>
        </w:rPr>
        <w:t xml:space="preserve"> Національного університету «Одеська морська академія» (далі - Комісія), її функції та повноваження.</w:t>
      </w:r>
    </w:p>
    <w:p w:rsidR="00ED3B5D" w:rsidRDefault="007359A9" w:rsidP="00E83972">
      <w:pPr>
        <w:pStyle w:val="rvps2"/>
        <w:numPr>
          <w:ilvl w:val="1"/>
          <w:numId w:val="7"/>
        </w:numPr>
        <w:spacing w:before="0" w:beforeAutospacing="0"/>
        <w:ind w:left="426"/>
        <w:jc w:val="both"/>
        <w:rPr>
          <w:lang w:val="uk-UA"/>
        </w:rPr>
      </w:pPr>
      <w:r w:rsidRPr="00E83972">
        <w:rPr>
          <w:lang w:val="uk-UA"/>
        </w:rPr>
        <w:t xml:space="preserve">Комісія є постійно діючим </w:t>
      </w:r>
      <w:r w:rsidR="00421C07" w:rsidRPr="00E83972">
        <w:rPr>
          <w:lang w:val="uk-UA"/>
        </w:rPr>
        <w:t>к</w:t>
      </w:r>
      <w:r w:rsidRPr="00E83972">
        <w:rPr>
          <w:lang w:val="uk-UA"/>
        </w:rPr>
        <w:t xml:space="preserve">онсультативно - дорадчим органом, </w:t>
      </w:r>
      <w:r w:rsidR="00421C07" w:rsidRPr="00E83972">
        <w:rPr>
          <w:lang w:val="uk-UA"/>
        </w:rPr>
        <w:t>утвореним з метою визначення, аналізу та проведення оцінки корупційних ризиків у діяльності</w:t>
      </w:r>
      <w:r w:rsidR="006D45C3">
        <w:rPr>
          <w:lang w:val="uk-UA"/>
        </w:rPr>
        <w:t xml:space="preserve"> Морехідного коледжу технічного флоту </w:t>
      </w:r>
      <w:r w:rsidRPr="00E83972">
        <w:rPr>
          <w:lang w:val="uk-UA"/>
        </w:rPr>
        <w:t>Національно</w:t>
      </w:r>
      <w:r w:rsidR="00421C07" w:rsidRPr="00E83972">
        <w:rPr>
          <w:lang w:val="uk-UA"/>
        </w:rPr>
        <w:t>го</w:t>
      </w:r>
      <w:r w:rsidRPr="00E83972">
        <w:rPr>
          <w:lang w:val="uk-UA"/>
        </w:rPr>
        <w:t xml:space="preserve"> університет</w:t>
      </w:r>
      <w:r w:rsidR="00421C07" w:rsidRPr="00E83972">
        <w:rPr>
          <w:lang w:val="uk-UA"/>
        </w:rPr>
        <w:t>у</w:t>
      </w:r>
      <w:r w:rsidRPr="00E83972">
        <w:rPr>
          <w:lang w:val="uk-UA"/>
        </w:rPr>
        <w:t xml:space="preserve"> «Одеська морс</w:t>
      </w:r>
      <w:r w:rsidR="006D45C3">
        <w:rPr>
          <w:lang w:val="uk-UA"/>
        </w:rPr>
        <w:t>ька академія» (</w:t>
      </w:r>
      <w:proofErr w:type="spellStart"/>
      <w:r w:rsidR="006D45C3">
        <w:rPr>
          <w:lang w:val="uk-UA"/>
        </w:rPr>
        <w:t>далі-</w:t>
      </w:r>
      <w:proofErr w:type="spellEnd"/>
      <w:r w:rsidR="006D45C3">
        <w:rPr>
          <w:lang w:val="uk-UA"/>
        </w:rPr>
        <w:t xml:space="preserve"> Коледж</w:t>
      </w:r>
      <w:bookmarkStart w:id="0" w:name="_GoBack"/>
      <w:bookmarkEnd w:id="0"/>
      <w:r w:rsidRPr="00E83972">
        <w:rPr>
          <w:lang w:val="uk-UA"/>
        </w:rPr>
        <w:t>).</w:t>
      </w:r>
    </w:p>
    <w:p w:rsidR="00EC659D" w:rsidRPr="00E83972" w:rsidRDefault="007359A9" w:rsidP="00E83972">
      <w:pPr>
        <w:pStyle w:val="rvps2"/>
        <w:numPr>
          <w:ilvl w:val="1"/>
          <w:numId w:val="7"/>
        </w:numPr>
        <w:spacing w:before="0" w:beforeAutospacing="0"/>
        <w:ind w:left="426"/>
        <w:jc w:val="both"/>
        <w:rPr>
          <w:lang w:val="uk-UA"/>
        </w:rPr>
      </w:pPr>
      <w:r w:rsidRPr="00E83972">
        <w:rPr>
          <w:lang w:val="uk-UA"/>
        </w:rPr>
        <w:t xml:space="preserve">Комісія у своєї діяльності керується </w:t>
      </w:r>
      <w:r w:rsidR="00421C07" w:rsidRPr="00E83972">
        <w:rPr>
          <w:lang w:val="uk-UA"/>
        </w:rPr>
        <w:t xml:space="preserve">Конституцією України, </w:t>
      </w:r>
      <w:hyperlink r:id="rId8" w:tgtFrame="_blank" w:history="1">
        <w:r w:rsidR="007C43D9" w:rsidRPr="00E83972">
          <w:rPr>
            <w:lang w:val="uk-UA"/>
          </w:rPr>
          <w:t>Закон України</w:t>
        </w:r>
      </w:hyperlink>
      <w:r w:rsidR="007C43D9" w:rsidRPr="00E83972">
        <w:rPr>
          <w:lang w:val="uk-UA"/>
        </w:rPr>
        <w:t xml:space="preserve">  «Про запобігання корупції» (далі – Закон)</w:t>
      </w:r>
      <w:bookmarkStart w:id="1" w:name="n19"/>
      <w:bookmarkEnd w:id="1"/>
      <w:r w:rsidR="007C43D9" w:rsidRPr="00E83972">
        <w:rPr>
          <w:lang w:val="uk-UA"/>
        </w:rPr>
        <w:t xml:space="preserve">, </w:t>
      </w:r>
      <w:r w:rsidRPr="00E83972">
        <w:rPr>
          <w:lang w:val="uk-UA"/>
        </w:rPr>
        <w:t>Методологією</w:t>
      </w:r>
      <w:r w:rsidR="007C43D9" w:rsidRPr="00E83972">
        <w:rPr>
          <w:lang w:val="uk-UA"/>
        </w:rPr>
        <w:t xml:space="preserve"> оцінювання корупційних ризиків у діяльності органів влади,</w:t>
      </w:r>
      <w:r w:rsidRPr="00E83972">
        <w:rPr>
          <w:lang w:val="uk-UA"/>
        </w:rPr>
        <w:t xml:space="preserve"> затвердженою</w:t>
      </w:r>
      <w:r w:rsidR="007C43D9" w:rsidRPr="00E83972">
        <w:rPr>
          <w:lang w:val="uk-UA"/>
        </w:rPr>
        <w:t xml:space="preserve"> рішенням Національного агентства з питань з</w:t>
      </w:r>
      <w:r w:rsidR="0069194F" w:rsidRPr="00E83972">
        <w:rPr>
          <w:lang w:val="uk-UA"/>
        </w:rPr>
        <w:t>апобігання корупції, затвердженою рішенням НАЗК від 02.12.2016 № 126, зареєстрованої у Мінюсті України 28.12.2016 за № 1718/29484</w:t>
      </w:r>
      <w:r w:rsidRPr="00E83972">
        <w:rPr>
          <w:lang w:val="uk-UA"/>
        </w:rPr>
        <w:t>, цим Положенням та іншими нормативно-правовими актами.</w:t>
      </w:r>
    </w:p>
    <w:p w:rsidR="008846D4" w:rsidRPr="008846D4" w:rsidRDefault="00E83972" w:rsidP="00E83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7763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647F6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E647F6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АВДАННЯ</w:t>
      </w:r>
      <w:r w:rsidR="00E647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ОБОВ’ЯЗКИ</w:t>
      </w:r>
      <w:r w:rsidR="00E647F6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КОМІСІЇ</w:t>
      </w:r>
    </w:p>
    <w:p w:rsidR="008846D4" w:rsidRPr="008846D4" w:rsidRDefault="00E83972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роведення оцінки корупційних ризиків у діяльності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E83972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озроблення за результатами проведеної оцінки пропозицій щодо усунення виявлених корупційних ризиків у діяльності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E83972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ідготовка пропозицій 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щодо внесення змін до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антикорупційної програми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77639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3.4.Здійснення 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планування діяльності з проведення оцінки корупційних ризиків у діяльності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подає відповідний план на затвердження голові Комісії. За необхідності переглядає цей план на різних етапах проведення оцінки корупційних ризиків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77639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3.5. П</w:t>
      </w:r>
      <w:r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ровед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зовнішнього та внутрішнього середовища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виявлення ризиків у правових актах та організаційно-управлінській діяльності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423110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776394">
        <w:rPr>
          <w:rFonts w:ascii="Times New Roman" w:eastAsia="Times New Roman" w:hAnsi="Times New Roman" w:cs="Times New Roman"/>
          <w:sz w:val="24"/>
          <w:szCs w:val="24"/>
          <w:lang w:val="uk-UA"/>
        </w:rPr>
        <w:t>6. Організація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використання різних джерел, отримання інформації для ідентифікації (виявлення) корупційних ризиків</w:t>
      </w:r>
      <w:r w:rsidR="0077639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77639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3.7. З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дійсн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 ідентифікації(виявлення) корупційних ризиків.</w:t>
      </w:r>
    </w:p>
    <w:p w:rsidR="008846D4" w:rsidRPr="008846D4" w:rsidRDefault="0077639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3.8.З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дійсн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встановленому пор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ядку оцінку корупційних ризиків.</w:t>
      </w:r>
    </w:p>
    <w:p w:rsidR="008846D4" w:rsidRPr="008846D4" w:rsidRDefault="0077639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3.9.Підготування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звіт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результатами оцінки корупційних ризиків у діяльності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42311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пропозиції щодо заходів із усунення (зменшення рівня) виявлених корупційних ризиків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77639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3.10</w:t>
      </w:r>
      <w:r w:rsidR="004231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підставі проведеної оцінки корупційних ризиків пропозиції </w:t>
      </w:r>
      <w:r w:rsidR="0042311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4231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внесення змін до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антикорупційної програми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42311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46D4" w:rsidRPr="008846D4" w:rsidRDefault="008846D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46D4" w:rsidRDefault="00776394" w:rsidP="005438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647F6">
        <w:rPr>
          <w:rFonts w:ascii="Times New Roman" w:eastAsia="Times New Roman" w:hAnsi="Times New Roman" w:cs="Times New Roman"/>
          <w:sz w:val="24"/>
          <w:szCs w:val="24"/>
          <w:lang w:val="uk-UA"/>
        </w:rPr>
        <w:t>ПРАВА КОМІСІЇ</w:t>
      </w:r>
    </w:p>
    <w:p w:rsidR="008846D4" w:rsidRPr="008846D4" w:rsidRDefault="00776394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4.1. З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аслуховува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ння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представників структурних підрозділів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питань, що належать до компетенції Комісії</w:t>
      </w:r>
      <w:r w:rsidR="00420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і надання їм відповідних доручень, необхідних для вирішення питань, що </w:t>
      </w:r>
      <w:r w:rsidR="00E85D55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належать до компетенції Комісії.</w:t>
      </w:r>
    </w:p>
    <w:p w:rsidR="008846D4" w:rsidRPr="008846D4" w:rsidRDefault="00E85D55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держ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ання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установленому порядку від структурних підрозділів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інформації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, необхідн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виконання поставлених перед Комісією завдань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85D55" w:rsidRDefault="00E85D55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Залучення до проведення оцінки корупційних ризиків у раді потреби всіх наявних сил та засобів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:rsidR="00E85D55" w:rsidRDefault="00E85D55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4.4. Приймання рішення в межах повноважень Комісії щодо питань з боротьби та протидії корупції.</w:t>
      </w:r>
    </w:p>
    <w:p w:rsidR="008846D4" w:rsidRDefault="00E85D55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4.5</w:t>
      </w:r>
      <w:r w:rsidR="00A72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Винесення на розгляд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A7201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пропозиції щодо вдосконалення роботи з питань запобігання і протидії корупції</w:t>
      </w:r>
      <w:r w:rsidR="0068006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8006B" w:rsidRPr="008846D4" w:rsidRDefault="0068006B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46D4" w:rsidRPr="008846D4" w:rsidRDefault="00A7201D" w:rsidP="0068006B">
      <w:pPr>
        <w:pStyle w:val="ab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E647F6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РОБОТИ КОМІСІЇ</w:t>
      </w:r>
    </w:p>
    <w:p w:rsidR="00A7201D" w:rsidRDefault="00A7201D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Склад Комісії визначається наказом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7201D" w:rsidRDefault="00A7201D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5.2. Комісія проводить засідання за розпорядженням голови Комісії.</w:t>
      </w:r>
    </w:p>
    <w:p w:rsidR="00A7201D" w:rsidRDefault="00A7201D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5.3. 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Комісію очолює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її </w:t>
      </w:r>
      <w:r w:rsidR="0068006B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 у разі відсутності голови –заступник за дорученням голови.</w:t>
      </w:r>
    </w:p>
    <w:p w:rsidR="008846D4" w:rsidRPr="008846D4" w:rsidRDefault="00A7201D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5.4. 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Комісії:</w:t>
      </w:r>
    </w:p>
    <w:p w:rsidR="008846D4" w:rsidRPr="008846D4" w:rsidRDefault="006B0D1E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5.4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організовує роботу Комісії та забезпечує для цього необхідні умови;</w:t>
      </w:r>
    </w:p>
    <w:p w:rsidR="008846D4" w:rsidRPr="008846D4" w:rsidRDefault="006B0D1E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5.4.2. 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затверджує робочий план з проведення оцінки корупційних ризиків;</w:t>
      </w:r>
    </w:p>
    <w:p w:rsidR="008846D4" w:rsidRPr="008846D4" w:rsidRDefault="0068006B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5.4.3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визначає перелік питань для розгляду на засіданні Комісії;</w:t>
      </w:r>
    </w:p>
    <w:p w:rsidR="008846D4" w:rsidRPr="008846D4" w:rsidRDefault="0068006B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забезпечує усім присутнім на засіданні членам Комісії можливість узяти участь в обговоренні питань порядку денного та висловити свою думку.</w:t>
      </w:r>
    </w:p>
    <w:p w:rsidR="008846D4" w:rsidRPr="008846D4" w:rsidRDefault="0068006B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5.5.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Секретар Комісії:</w:t>
      </w:r>
    </w:p>
    <w:p w:rsidR="008846D4" w:rsidRDefault="0068006B" w:rsidP="00EA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5.5.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готує проекти порядку денного засідання Комісії;</w:t>
      </w:r>
    </w:p>
    <w:p w:rsidR="0068006B" w:rsidRPr="008846D4" w:rsidRDefault="0068006B" w:rsidP="00EA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5.5.2. інформує членів Комісії та запрошених осіб про дату, час і місце проведення засідання Комісії, порядок денний;</w:t>
      </w:r>
    </w:p>
    <w:p w:rsidR="008846D4" w:rsidRPr="008846D4" w:rsidRDefault="0068006B" w:rsidP="00EA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5.5</w:t>
      </w:r>
      <w:r w:rsidR="00EA5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оформлює протоколи засідання Комісії;</w:t>
      </w:r>
    </w:p>
    <w:p w:rsidR="008846D4" w:rsidRPr="0068006B" w:rsidRDefault="0068006B" w:rsidP="0068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5.5.4. </w:t>
      </w:r>
      <w:r w:rsidR="008846D4" w:rsidRPr="0068006B">
        <w:rPr>
          <w:rFonts w:ascii="Times New Roman" w:eastAsia="Times New Roman" w:hAnsi="Times New Roman" w:cs="Times New Roman"/>
          <w:sz w:val="24"/>
          <w:szCs w:val="24"/>
          <w:lang w:val="uk-UA"/>
        </w:rPr>
        <w:t>готує інші документи, необхідні для забезпечення роботи Комісії.</w:t>
      </w:r>
    </w:p>
    <w:p w:rsidR="008846D4" w:rsidRDefault="0068006B" w:rsidP="0068006B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5.6. Основною формою роботи Комісії є засідання.</w:t>
      </w:r>
    </w:p>
    <w:p w:rsidR="0068006B" w:rsidRDefault="0068006B" w:rsidP="0068006B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5.7. Засідання Комісії є правомочним, якщо на ньому присутні не менш як дві треті її членів.</w:t>
      </w:r>
    </w:p>
    <w:p w:rsidR="0068006B" w:rsidRDefault="0068006B" w:rsidP="0068006B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5.8. Рішення Комісії приймається простою більшістю голосів. У разі різного розподілу голосів вирішальним є голос голови Комісії.</w:t>
      </w:r>
    </w:p>
    <w:p w:rsidR="0068006B" w:rsidRDefault="0068006B" w:rsidP="0068006B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5.9. За результатами розгляду на засіданні поданих документів та іншо</w:t>
      </w:r>
      <w:r w:rsidR="00A24DE3">
        <w:rPr>
          <w:rFonts w:ascii="Times New Roman" w:eastAsia="Times New Roman" w:hAnsi="Times New Roman" w:cs="Times New Roman"/>
          <w:sz w:val="24"/>
          <w:szCs w:val="24"/>
          <w:lang w:val="uk-UA"/>
        </w:rPr>
        <w:t>ї інформації Комісією приймається рішення, які оформлюються протоколом засідання Комісії (далі – протокол).</w:t>
      </w:r>
      <w:r w:rsidR="00A24DE3"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засідання Комісії оформляється протягом трьох робочих днів після проведення засідання</w:t>
      </w:r>
      <w:r w:rsidR="00A24D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24DE3" w:rsidRDefault="00A24DE3" w:rsidP="00A24DE3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5.10. У протоколі фіксуються питання для обговорення та його результати, запитання, зауваження та пропозиції  членів Комісії.</w:t>
      </w:r>
    </w:p>
    <w:p w:rsidR="00A24DE3" w:rsidRDefault="00A24DE3" w:rsidP="00A24DE3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5.11. Кожен член Комісії має право внести до протоколу свої пропозиції та зауваження щодо питання, яке розглядалося на засіданні.</w:t>
      </w:r>
    </w:p>
    <w:p w:rsidR="008846D4" w:rsidRPr="008846D4" w:rsidRDefault="00A24DE3" w:rsidP="00A24DE3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5.12. Протокол підписується головою та </w:t>
      </w:r>
      <w:r w:rsidRPr="008846D4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секретарем Комісії. Копія протоколу доводиться до відома всіх членів Комісії.</w:t>
      </w:r>
    </w:p>
    <w:p w:rsidR="008846D4" w:rsidRDefault="008846D4" w:rsidP="0088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4DE3" w:rsidRDefault="00E647F6" w:rsidP="00A24D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 ЗАКЛЮЧНІ ПОЛОЖЕННЯ</w:t>
      </w:r>
    </w:p>
    <w:p w:rsidR="00A24DE3" w:rsidRDefault="00A24DE3" w:rsidP="00A24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 Положення набуває чинності з дати його затвердження.</w:t>
      </w:r>
    </w:p>
    <w:p w:rsidR="00A24DE3" w:rsidRDefault="00A24DE3" w:rsidP="00A24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 Зміни та доповнення до Положення затверджуються на засіданні Вченої ради </w:t>
      </w:r>
      <w:r w:rsidR="006D45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:rsidR="00A24DE3" w:rsidRDefault="00543891" w:rsidP="00A24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 У разі невідповідності будь-якої частини Положення чинному законодавству України, в тому числі у зв’язку з прийняттям нових нормативних актів, це Положення буде діяти лише в у тій частині, яка не суперечитиме чинному законодавству України.</w:t>
      </w:r>
    </w:p>
    <w:p w:rsidR="00543891" w:rsidRPr="008846D4" w:rsidRDefault="00543891" w:rsidP="00A24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6.4. Перегляд положення здійснюється за необхідності.</w:t>
      </w:r>
    </w:p>
    <w:tbl>
      <w:tblPr>
        <w:tblW w:w="0" w:type="auto"/>
        <w:tblLayout w:type="fixed"/>
        <w:tblLook w:val="0000"/>
      </w:tblPr>
      <w:tblGrid>
        <w:gridCol w:w="4320"/>
        <w:gridCol w:w="4320"/>
      </w:tblGrid>
      <w:tr w:rsidR="008846D4" w:rsidRPr="008846D4" w:rsidTr="00D3210C">
        <w:tc>
          <w:tcPr>
            <w:tcW w:w="4320" w:type="dxa"/>
          </w:tcPr>
          <w:p w:rsidR="008846D4" w:rsidRPr="008846D4" w:rsidRDefault="008846D4" w:rsidP="00D3210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8846D4" w:rsidRPr="008846D4" w:rsidRDefault="008846D4" w:rsidP="00D3210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8846D4" w:rsidRPr="008846D4" w:rsidRDefault="008846D4" w:rsidP="007359A9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</w:p>
    <w:sectPr w:rsidR="008846D4" w:rsidRPr="008846D4" w:rsidSect="00E84CB7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26" w:rsidRDefault="00091826" w:rsidP="00356EB7">
      <w:pPr>
        <w:spacing w:after="0" w:line="240" w:lineRule="auto"/>
      </w:pPr>
      <w:r>
        <w:separator/>
      </w:r>
    </w:p>
  </w:endnote>
  <w:endnote w:type="continuationSeparator" w:id="1">
    <w:p w:rsidR="00091826" w:rsidRDefault="00091826" w:rsidP="0035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835414"/>
      <w:docPartObj>
        <w:docPartGallery w:val="Page Numbers (Bottom of Page)"/>
        <w:docPartUnique/>
      </w:docPartObj>
    </w:sdtPr>
    <w:sdtContent>
      <w:p w:rsidR="00356EB7" w:rsidRDefault="00EF3135">
        <w:pPr>
          <w:pStyle w:val="a6"/>
          <w:jc w:val="center"/>
        </w:pPr>
        <w:r>
          <w:fldChar w:fldCharType="begin"/>
        </w:r>
        <w:r w:rsidR="00C10989">
          <w:instrText xml:space="preserve"> PAGE   \* MERGEFORMAT </w:instrText>
        </w:r>
        <w:r>
          <w:fldChar w:fldCharType="separate"/>
        </w:r>
        <w:r w:rsidR="00A81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EB7" w:rsidRDefault="00356E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26" w:rsidRDefault="00091826" w:rsidP="00356EB7">
      <w:pPr>
        <w:spacing w:after="0" w:line="240" w:lineRule="auto"/>
      </w:pPr>
      <w:r>
        <w:separator/>
      </w:r>
    </w:p>
  </w:footnote>
  <w:footnote w:type="continuationSeparator" w:id="1">
    <w:p w:rsidR="00091826" w:rsidRDefault="00091826" w:rsidP="0035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C77"/>
    <w:multiLevelType w:val="hybridMultilevel"/>
    <w:tmpl w:val="04EC318C"/>
    <w:lvl w:ilvl="0" w:tplc="661CC6B0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D008F7"/>
    <w:multiLevelType w:val="hybridMultilevel"/>
    <w:tmpl w:val="14D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02F2"/>
    <w:multiLevelType w:val="hybridMultilevel"/>
    <w:tmpl w:val="DE12D55E"/>
    <w:lvl w:ilvl="0" w:tplc="93F45BE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39F23003"/>
    <w:multiLevelType w:val="hybridMultilevel"/>
    <w:tmpl w:val="512A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04AB7"/>
    <w:multiLevelType w:val="multilevel"/>
    <w:tmpl w:val="89F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F9589D"/>
    <w:multiLevelType w:val="hybridMultilevel"/>
    <w:tmpl w:val="E6DC2582"/>
    <w:lvl w:ilvl="0" w:tplc="1902DE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943A4A"/>
    <w:multiLevelType w:val="multilevel"/>
    <w:tmpl w:val="D9927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B5D"/>
    <w:rsid w:val="0002541B"/>
    <w:rsid w:val="00041CD9"/>
    <w:rsid w:val="000905DD"/>
    <w:rsid w:val="00090E35"/>
    <w:rsid w:val="00091826"/>
    <w:rsid w:val="000E02EF"/>
    <w:rsid w:val="001166CF"/>
    <w:rsid w:val="00117C31"/>
    <w:rsid w:val="0013358E"/>
    <w:rsid w:val="00196E92"/>
    <w:rsid w:val="001A09AA"/>
    <w:rsid w:val="001A34BE"/>
    <w:rsid w:val="001D4A97"/>
    <w:rsid w:val="001E4367"/>
    <w:rsid w:val="001E7652"/>
    <w:rsid w:val="001F6368"/>
    <w:rsid w:val="002534F2"/>
    <w:rsid w:val="002536D4"/>
    <w:rsid w:val="00264199"/>
    <w:rsid w:val="00282178"/>
    <w:rsid w:val="002D6C09"/>
    <w:rsid w:val="002F4F55"/>
    <w:rsid w:val="00307135"/>
    <w:rsid w:val="003179D3"/>
    <w:rsid w:val="00356EB7"/>
    <w:rsid w:val="00371BC8"/>
    <w:rsid w:val="00381DAB"/>
    <w:rsid w:val="00382DDD"/>
    <w:rsid w:val="003A75BF"/>
    <w:rsid w:val="003B15AB"/>
    <w:rsid w:val="003C248C"/>
    <w:rsid w:val="003D3065"/>
    <w:rsid w:val="003E0A45"/>
    <w:rsid w:val="0042097C"/>
    <w:rsid w:val="00421C07"/>
    <w:rsid w:val="00423110"/>
    <w:rsid w:val="00447073"/>
    <w:rsid w:val="00453603"/>
    <w:rsid w:val="0048691B"/>
    <w:rsid w:val="0049400E"/>
    <w:rsid w:val="004D65CC"/>
    <w:rsid w:val="004F166A"/>
    <w:rsid w:val="004F4C58"/>
    <w:rsid w:val="005030CB"/>
    <w:rsid w:val="005166CF"/>
    <w:rsid w:val="00517EA8"/>
    <w:rsid w:val="0052526F"/>
    <w:rsid w:val="00533C9B"/>
    <w:rsid w:val="00543891"/>
    <w:rsid w:val="00585BEC"/>
    <w:rsid w:val="005E3C7E"/>
    <w:rsid w:val="00601239"/>
    <w:rsid w:val="0068006B"/>
    <w:rsid w:val="0069194F"/>
    <w:rsid w:val="006950CC"/>
    <w:rsid w:val="006B0D1E"/>
    <w:rsid w:val="006B1C0D"/>
    <w:rsid w:val="006D45C3"/>
    <w:rsid w:val="006E5EB4"/>
    <w:rsid w:val="006E6957"/>
    <w:rsid w:val="006F2594"/>
    <w:rsid w:val="007258CB"/>
    <w:rsid w:val="007359A9"/>
    <w:rsid w:val="007406F5"/>
    <w:rsid w:val="00740723"/>
    <w:rsid w:val="00760D4C"/>
    <w:rsid w:val="00763E6F"/>
    <w:rsid w:val="00776394"/>
    <w:rsid w:val="007A44DC"/>
    <w:rsid w:val="007B1C0B"/>
    <w:rsid w:val="007C43D9"/>
    <w:rsid w:val="0080711E"/>
    <w:rsid w:val="00813B00"/>
    <w:rsid w:val="00813E0A"/>
    <w:rsid w:val="0087135D"/>
    <w:rsid w:val="0087317E"/>
    <w:rsid w:val="008846D4"/>
    <w:rsid w:val="0093086D"/>
    <w:rsid w:val="00934D69"/>
    <w:rsid w:val="00966705"/>
    <w:rsid w:val="0097442C"/>
    <w:rsid w:val="009B49A0"/>
    <w:rsid w:val="009B5113"/>
    <w:rsid w:val="009B7E77"/>
    <w:rsid w:val="009C49E8"/>
    <w:rsid w:val="009D1A87"/>
    <w:rsid w:val="009D33BF"/>
    <w:rsid w:val="009F12A8"/>
    <w:rsid w:val="00A06583"/>
    <w:rsid w:val="00A14765"/>
    <w:rsid w:val="00A1782F"/>
    <w:rsid w:val="00A20D9B"/>
    <w:rsid w:val="00A23E8E"/>
    <w:rsid w:val="00A24DE3"/>
    <w:rsid w:val="00A30C47"/>
    <w:rsid w:val="00A7201D"/>
    <w:rsid w:val="00A75881"/>
    <w:rsid w:val="00A8149E"/>
    <w:rsid w:val="00AA39EA"/>
    <w:rsid w:val="00AB1B94"/>
    <w:rsid w:val="00B07EFA"/>
    <w:rsid w:val="00B12F15"/>
    <w:rsid w:val="00B15A2F"/>
    <w:rsid w:val="00B431AE"/>
    <w:rsid w:val="00B463C1"/>
    <w:rsid w:val="00B70E23"/>
    <w:rsid w:val="00BA01A5"/>
    <w:rsid w:val="00BA286A"/>
    <w:rsid w:val="00BC0071"/>
    <w:rsid w:val="00C032D2"/>
    <w:rsid w:val="00C10989"/>
    <w:rsid w:val="00C2685C"/>
    <w:rsid w:val="00C7275C"/>
    <w:rsid w:val="00C93473"/>
    <w:rsid w:val="00CA018B"/>
    <w:rsid w:val="00CA78B0"/>
    <w:rsid w:val="00CB785D"/>
    <w:rsid w:val="00D02205"/>
    <w:rsid w:val="00D33990"/>
    <w:rsid w:val="00D37E31"/>
    <w:rsid w:val="00D935DB"/>
    <w:rsid w:val="00E031A3"/>
    <w:rsid w:val="00E1249B"/>
    <w:rsid w:val="00E16117"/>
    <w:rsid w:val="00E25CD6"/>
    <w:rsid w:val="00E37E1E"/>
    <w:rsid w:val="00E45605"/>
    <w:rsid w:val="00E4792D"/>
    <w:rsid w:val="00E647F6"/>
    <w:rsid w:val="00E83972"/>
    <w:rsid w:val="00E84CB7"/>
    <w:rsid w:val="00E85D55"/>
    <w:rsid w:val="00EA5192"/>
    <w:rsid w:val="00EB1EDD"/>
    <w:rsid w:val="00EB430D"/>
    <w:rsid w:val="00EC659D"/>
    <w:rsid w:val="00ED3B5D"/>
    <w:rsid w:val="00ED7210"/>
    <w:rsid w:val="00EF24DC"/>
    <w:rsid w:val="00EF3135"/>
    <w:rsid w:val="00F21C98"/>
    <w:rsid w:val="00F334CD"/>
    <w:rsid w:val="00F457A1"/>
    <w:rsid w:val="00F573A8"/>
    <w:rsid w:val="00F8032B"/>
    <w:rsid w:val="00F913A3"/>
    <w:rsid w:val="00F940EE"/>
    <w:rsid w:val="00F95035"/>
    <w:rsid w:val="00FD2620"/>
    <w:rsid w:val="00FE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B5D"/>
    <w:rPr>
      <w:color w:val="0000FF"/>
      <w:u w:val="single"/>
    </w:rPr>
  </w:style>
  <w:style w:type="character" w:customStyle="1" w:styleId="rvts46">
    <w:name w:val="rvts46"/>
    <w:basedOn w:val="a0"/>
    <w:rsid w:val="00ED3B5D"/>
  </w:style>
  <w:style w:type="paragraph" w:styleId="a4">
    <w:name w:val="header"/>
    <w:basedOn w:val="a"/>
    <w:link w:val="a5"/>
    <w:uiPriority w:val="99"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EB7"/>
  </w:style>
  <w:style w:type="paragraph" w:styleId="a6">
    <w:name w:val="footer"/>
    <w:basedOn w:val="a"/>
    <w:link w:val="a7"/>
    <w:uiPriority w:val="99"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B7"/>
  </w:style>
  <w:style w:type="paragraph" w:styleId="a8">
    <w:name w:val="Balloon Text"/>
    <w:basedOn w:val="a"/>
    <w:link w:val="a9"/>
    <w:uiPriority w:val="99"/>
    <w:semiHidden/>
    <w:unhideWhenUsed/>
    <w:rsid w:val="00C1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53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B5D"/>
    <w:rPr>
      <w:color w:val="0000FF"/>
      <w:u w:val="single"/>
    </w:rPr>
  </w:style>
  <w:style w:type="character" w:customStyle="1" w:styleId="rvts46">
    <w:name w:val="rvts46"/>
    <w:basedOn w:val="a0"/>
    <w:rsid w:val="00ED3B5D"/>
  </w:style>
  <w:style w:type="paragraph" w:styleId="a4">
    <w:name w:val="header"/>
    <w:basedOn w:val="a"/>
    <w:link w:val="a5"/>
    <w:uiPriority w:val="99"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EB7"/>
  </w:style>
  <w:style w:type="paragraph" w:styleId="a6">
    <w:name w:val="footer"/>
    <w:basedOn w:val="a"/>
    <w:link w:val="a7"/>
    <w:uiPriority w:val="99"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B7"/>
  </w:style>
  <w:style w:type="paragraph" w:styleId="a8">
    <w:name w:val="Balloon Text"/>
    <w:basedOn w:val="a"/>
    <w:link w:val="a9"/>
    <w:uiPriority w:val="99"/>
    <w:semiHidden/>
    <w:unhideWhenUsed/>
    <w:rsid w:val="00C1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534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2D2B-8B52-41F5-B86D-144002BE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MBoss</cp:lastModifiedBy>
  <cp:revision>14</cp:revision>
  <cp:lastPrinted>2019-11-27T09:28:00Z</cp:lastPrinted>
  <dcterms:created xsi:type="dcterms:W3CDTF">2020-10-26T09:10:00Z</dcterms:created>
  <dcterms:modified xsi:type="dcterms:W3CDTF">2021-02-16T10:56:00Z</dcterms:modified>
</cp:coreProperties>
</file>